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6E" w:rsidRPr="009646B1" w:rsidRDefault="00E37BE3" w:rsidP="00E37BE3">
      <w:pPr>
        <w:jc w:val="center"/>
        <w:rPr>
          <w:b/>
          <w:sz w:val="32"/>
          <w:szCs w:val="32"/>
        </w:rPr>
      </w:pPr>
      <w:r w:rsidRPr="009646B1">
        <w:rPr>
          <w:rFonts w:hint="eastAsia"/>
          <w:b/>
          <w:sz w:val="32"/>
          <w:szCs w:val="32"/>
        </w:rPr>
        <w:t>2016</w:t>
      </w:r>
      <w:r w:rsidR="007E792A">
        <w:rPr>
          <w:rFonts w:hint="eastAsia"/>
          <w:b/>
          <w:sz w:val="32"/>
          <w:szCs w:val="32"/>
        </w:rPr>
        <w:t>年发表</w:t>
      </w:r>
      <w:r w:rsidR="00912144" w:rsidRPr="009646B1">
        <w:rPr>
          <w:rFonts w:hint="eastAsia"/>
          <w:b/>
          <w:sz w:val="32"/>
          <w:szCs w:val="32"/>
        </w:rPr>
        <w:t>主要</w:t>
      </w:r>
      <w:r w:rsidRPr="009646B1">
        <w:rPr>
          <w:rFonts w:hint="eastAsia"/>
          <w:b/>
          <w:sz w:val="32"/>
          <w:szCs w:val="32"/>
        </w:rPr>
        <w:t>报刊</w:t>
      </w:r>
      <w:r w:rsidR="000E6F2C" w:rsidRPr="009646B1">
        <w:rPr>
          <w:rFonts w:hint="eastAsia"/>
          <w:b/>
          <w:sz w:val="32"/>
          <w:szCs w:val="32"/>
        </w:rPr>
        <w:t>、</w:t>
      </w:r>
      <w:r w:rsidR="007E792A">
        <w:rPr>
          <w:rFonts w:hint="eastAsia"/>
          <w:b/>
          <w:sz w:val="32"/>
          <w:szCs w:val="32"/>
        </w:rPr>
        <w:t>网络</w:t>
      </w:r>
      <w:r w:rsidR="000E6F2C" w:rsidRPr="009646B1">
        <w:rPr>
          <w:rFonts w:hint="eastAsia"/>
          <w:b/>
          <w:sz w:val="32"/>
          <w:szCs w:val="32"/>
        </w:rPr>
        <w:t>媒体</w:t>
      </w:r>
      <w:r w:rsidRPr="009646B1">
        <w:rPr>
          <w:rFonts w:hint="eastAsia"/>
          <w:b/>
          <w:sz w:val="32"/>
          <w:szCs w:val="32"/>
        </w:rPr>
        <w:t>文章追加资助</w:t>
      </w:r>
      <w:r w:rsidR="00271407">
        <w:rPr>
          <w:rFonts w:hint="eastAsia"/>
          <w:b/>
          <w:sz w:val="32"/>
          <w:szCs w:val="32"/>
        </w:rPr>
        <w:t>名单</w:t>
      </w:r>
    </w:p>
    <w:tbl>
      <w:tblPr>
        <w:tblStyle w:val="a5"/>
        <w:tblpPr w:leftFromText="180" w:rightFromText="180" w:vertAnchor="page" w:horzAnchor="margin" w:tblpXSpec="center" w:tblpY="2716"/>
        <w:tblW w:w="13144" w:type="dxa"/>
        <w:tblLook w:val="04A0" w:firstRow="1" w:lastRow="0" w:firstColumn="1" w:lastColumn="0" w:noHBand="0" w:noVBand="1"/>
      </w:tblPr>
      <w:tblGrid>
        <w:gridCol w:w="926"/>
        <w:gridCol w:w="1111"/>
        <w:gridCol w:w="4073"/>
        <w:gridCol w:w="1481"/>
        <w:gridCol w:w="1427"/>
        <w:gridCol w:w="2962"/>
        <w:gridCol w:w="1164"/>
      </w:tblGrid>
      <w:tr w:rsidR="00271407" w:rsidRPr="00C55082" w:rsidTr="00271407">
        <w:trPr>
          <w:trHeight w:val="356"/>
        </w:trPr>
        <w:tc>
          <w:tcPr>
            <w:tcW w:w="926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r w:rsidRPr="009646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11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r w:rsidRPr="009646B1"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4073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r w:rsidRPr="009646B1">
              <w:rPr>
                <w:rFonts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481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r w:rsidRPr="009646B1">
              <w:rPr>
                <w:rFonts w:hint="eastAsia"/>
                <w:b/>
                <w:sz w:val="24"/>
                <w:szCs w:val="24"/>
              </w:rPr>
              <w:t>作者角色</w:t>
            </w:r>
          </w:p>
        </w:tc>
        <w:tc>
          <w:tcPr>
            <w:tcW w:w="1427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r w:rsidRPr="009646B1">
              <w:rPr>
                <w:rFonts w:hint="eastAsia"/>
                <w:b/>
                <w:sz w:val="24"/>
                <w:szCs w:val="24"/>
              </w:rPr>
              <w:t>发表单位</w:t>
            </w:r>
          </w:p>
        </w:tc>
        <w:tc>
          <w:tcPr>
            <w:tcW w:w="2962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r w:rsidRPr="009646B1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64" w:type="dxa"/>
          </w:tcPr>
          <w:p w:rsidR="00271407" w:rsidRPr="009646B1" w:rsidRDefault="00271407" w:rsidP="00996D5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646B1">
              <w:rPr>
                <w:rFonts w:hint="eastAsia"/>
                <w:b/>
                <w:sz w:val="24"/>
                <w:szCs w:val="24"/>
              </w:rPr>
              <w:t>字数</w:t>
            </w:r>
          </w:p>
        </w:tc>
      </w:tr>
      <w:tr w:rsidR="00271407" w:rsidRPr="00C55082" w:rsidTr="00271407">
        <w:trPr>
          <w:trHeight w:val="356"/>
        </w:trPr>
        <w:tc>
          <w:tcPr>
            <w:tcW w:w="13144" w:type="dxa"/>
            <w:gridSpan w:val="7"/>
          </w:tcPr>
          <w:p w:rsidR="00271407" w:rsidRPr="009646B1" w:rsidRDefault="00271407" w:rsidP="0012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主要报刊（</w:t>
            </w:r>
            <w:r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篇）</w:t>
            </w:r>
          </w:p>
        </w:tc>
      </w:tr>
      <w:tr w:rsidR="00271407" w:rsidRPr="006836CB" w:rsidTr="00271407">
        <w:trPr>
          <w:trHeight w:val="356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1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6B1">
              <w:rPr>
                <w:rFonts w:asciiTheme="minorEastAsia" w:hAnsiTheme="minorEastAsia" w:hint="eastAsia"/>
                <w:sz w:val="24"/>
                <w:szCs w:val="24"/>
              </w:rPr>
              <w:t>林绪武</w:t>
            </w: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OLE_LINK15"/>
            <w:bookmarkStart w:id="2" w:name="OLE_LINK16"/>
            <w:bookmarkStart w:id="3" w:name="OLE_LINK17"/>
            <w:r w:rsidRPr="009646B1">
              <w:rPr>
                <w:rFonts w:asciiTheme="minorEastAsia" w:hAnsiTheme="minorEastAsia" w:hint="eastAsia"/>
                <w:sz w:val="24"/>
                <w:szCs w:val="24"/>
              </w:rPr>
              <w:t>《红色中华》与马克思主义大众化</w:t>
            </w:r>
            <w:bookmarkEnd w:id="1"/>
            <w:bookmarkEnd w:id="2"/>
            <w:bookmarkEnd w:id="3"/>
          </w:p>
        </w:tc>
        <w:tc>
          <w:tcPr>
            <w:tcW w:w="148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6B1">
              <w:rPr>
                <w:rFonts w:asciiTheme="minorEastAsia" w:hAnsiTheme="minorEastAsia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6B1">
              <w:rPr>
                <w:rFonts w:asciiTheme="minorEastAsia" w:hAnsiTheme="minorEastAsia" w:hint="eastAsia"/>
                <w:sz w:val="24"/>
                <w:szCs w:val="24"/>
              </w:rPr>
              <w:t>光明日报</w:t>
            </w:r>
          </w:p>
        </w:tc>
        <w:tc>
          <w:tcPr>
            <w:tcW w:w="2962" w:type="dxa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6B1">
              <w:rPr>
                <w:rFonts w:asciiTheme="minorEastAsia" w:hAnsiTheme="minorEastAsia" w:hint="eastAsia"/>
                <w:sz w:val="24"/>
                <w:szCs w:val="24"/>
              </w:rPr>
              <w:t>2016月7月13日第14版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6B1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9646B1">
              <w:rPr>
                <w:rFonts w:asciiTheme="minorEastAsia" w:hAnsiTheme="minorEastAsia" w:hint="eastAsia"/>
                <w:sz w:val="24"/>
                <w:szCs w:val="24"/>
              </w:rPr>
              <w:t>.3千</w:t>
            </w:r>
          </w:p>
        </w:tc>
      </w:tr>
      <w:tr w:rsidR="00271407" w:rsidRPr="006836CB" w:rsidTr="00271407">
        <w:trPr>
          <w:trHeight w:val="731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Merge w:val="restart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纪亚光</w:t>
            </w: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坚持和发展马克思主义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为马克思主义学院建设指明方向</w:t>
            </w:r>
          </w:p>
        </w:tc>
        <w:tc>
          <w:tcPr>
            <w:tcW w:w="148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天津日报</w:t>
            </w:r>
          </w:p>
        </w:tc>
        <w:tc>
          <w:tcPr>
            <w:tcW w:w="2962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日第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版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  <w:tr w:rsidR="00271407" w:rsidRPr="006836CB" w:rsidTr="00271407">
        <w:trPr>
          <w:trHeight w:val="731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切实解决大学生“真学真懂真信真用”问题</w:t>
            </w:r>
          </w:p>
        </w:tc>
        <w:tc>
          <w:tcPr>
            <w:tcW w:w="148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中国教育报</w:t>
            </w:r>
          </w:p>
        </w:tc>
        <w:tc>
          <w:tcPr>
            <w:tcW w:w="2962" w:type="dxa"/>
            <w:vAlign w:val="center"/>
          </w:tcPr>
          <w:p w:rsidR="00271407" w:rsidRPr="009646B1" w:rsidRDefault="00271407" w:rsidP="00DF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日第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版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0.9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  <w:tr w:rsidR="00271407" w:rsidRPr="006836CB" w:rsidTr="00271407">
        <w:trPr>
          <w:trHeight w:val="374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张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健</w:t>
            </w: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严格党内政治生活是“治本之策”</w:t>
            </w:r>
          </w:p>
        </w:tc>
        <w:tc>
          <w:tcPr>
            <w:tcW w:w="148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天津日报</w:t>
            </w:r>
          </w:p>
        </w:tc>
        <w:tc>
          <w:tcPr>
            <w:tcW w:w="2962" w:type="dxa"/>
            <w:vAlign w:val="bottom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日第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版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  <w:tr w:rsidR="00271407" w:rsidRPr="006836CB" w:rsidTr="00271407">
        <w:trPr>
          <w:trHeight w:val="374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孙寿涛</w:t>
            </w: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坚信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两个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必然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真理性</w:t>
            </w:r>
          </w:p>
        </w:tc>
        <w:tc>
          <w:tcPr>
            <w:tcW w:w="1481" w:type="dxa"/>
            <w:vAlign w:val="center"/>
          </w:tcPr>
          <w:p w:rsidR="00271407" w:rsidRPr="00125114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长江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日报</w:t>
            </w:r>
          </w:p>
        </w:tc>
        <w:tc>
          <w:tcPr>
            <w:tcW w:w="2962" w:type="dxa"/>
            <w:vAlign w:val="bottom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版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  <w:tr w:rsidR="00271407" w:rsidRPr="006836CB" w:rsidTr="00271407">
        <w:trPr>
          <w:trHeight w:val="374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余一凡</w:t>
            </w: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坚定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理想信念是从严治党首要任务</w:t>
            </w:r>
          </w:p>
        </w:tc>
        <w:tc>
          <w:tcPr>
            <w:tcW w:w="1481" w:type="dxa"/>
            <w:vAlign w:val="center"/>
          </w:tcPr>
          <w:p w:rsidR="00271407" w:rsidRPr="00125114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长江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日报</w:t>
            </w:r>
          </w:p>
        </w:tc>
        <w:tc>
          <w:tcPr>
            <w:tcW w:w="2962" w:type="dxa"/>
            <w:vAlign w:val="bottom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版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  <w:tr w:rsidR="00271407" w:rsidRPr="006836CB" w:rsidTr="00271407">
        <w:trPr>
          <w:trHeight w:val="374"/>
        </w:trPr>
        <w:tc>
          <w:tcPr>
            <w:tcW w:w="13144" w:type="dxa"/>
            <w:gridSpan w:val="7"/>
            <w:vAlign w:val="center"/>
          </w:tcPr>
          <w:p w:rsidR="00271407" w:rsidRPr="00125114" w:rsidRDefault="00271407" w:rsidP="0099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1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主要网站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篇）</w:t>
            </w:r>
          </w:p>
        </w:tc>
      </w:tr>
      <w:tr w:rsidR="00271407" w:rsidRPr="00947BBC" w:rsidTr="00271407">
        <w:trPr>
          <w:trHeight w:val="749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张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健</w:t>
            </w:r>
          </w:p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讲政治是中国共产党最鲜明的特点和优势</w:t>
            </w:r>
          </w:p>
        </w:tc>
        <w:tc>
          <w:tcPr>
            <w:tcW w:w="148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人民网</w:t>
            </w: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人民论坛</w:t>
            </w:r>
          </w:p>
        </w:tc>
        <w:tc>
          <w:tcPr>
            <w:tcW w:w="2962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  <w:tr w:rsidR="00271407" w:rsidRPr="00947BBC" w:rsidTr="00271407">
        <w:trPr>
          <w:trHeight w:val="1088"/>
        </w:trPr>
        <w:tc>
          <w:tcPr>
            <w:tcW w:w="926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学者解读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《准则》《条例》专题（五）：《〈准则〉〈条例〉将增强党在长期执政条件下自我净化能力》</w:t>
            </w:r>
          </w:p>
        </w:tc>
        <w:tc>
          <w:tcPr>
            <w:tcW w:w="1481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</w:p>
        </w:tc>
        <w:tc>
          <w:tcPr>
            <w:tcW w:w="1427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人民网</w:t>
            </w: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理论频道</w:t>
            </w:r>
          </w:p>
        </w:tc>
        <w:tc>
          <w:tcPr>
            <w:tcW w:w="2962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64" w:type="dxa"/>
            <w:vAlign w:val="center"/>
          </w:tcPr>
          <w:p w:rsidR="00271407" w:rsidRPr="009646B1" w:rsidRDefault="00271407" w:rsidP="009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Pr="00964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46B1">
              <w:rPr>
                <w:rFonts w:ascii="Times New Roman" w:hAnsi="Times New Roman" w:cs="Times New Roman" w:hint="eastAsia"/>
                <w:sz w:val="24"/>
                <w:szCs w:val="24"/>
              </w:rPr>
              <w:t>千</w:t>
            </w:r>
          </w:p>
        </w:tc>
      </w:tr>
    </w:tbl>
    <w:p w:rsidR="00E37BE3" w:rsidRPr="00E37BE3" w:rsidRDefault="00E37BE3" w:rsidP="00E37BE3">
      <w:pPr>
        <w:jc w:val="center"/>
        <w:rPr>
          <w:b/>
          <w:sz w:val="28"/>
          <w:szCs w:val="28"/>
        </w:rPr>
      </w:pPr>
    </w:p>
    <w:sectPr w:rsidR="00E37BE3" w:rsidRPr="00E37BE3" w:rsidSect="00996D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51" w:rsidRDefault="00BD3C51" w:rsidP="00E37BE3">
      <w:r>
        <w:separator/>
      </w:r>
    </w:p>
  </w:endnote>
  <w:endnote w:type="continuationSeparator" w:id="0">
    <w:p w:rsidR="00BD3C51" w:rsidRDefault="00BD3C51" w:rsidP="00E3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51" w:rsidRDefault="00BD3C51" w:rsidP="00E37BE3">
      <w:r>
        <w:separator/>
      </w:r>
    </w:p>
  </w:footnote>
  <w:footnote w:type="continuationSeparator" w:id="0">
    <w:p w:rsidR="00BD3C51" w:rsidRDefault="00BD3C51" w:rsidP="00E3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C7"/>
    <w:rsid w:val="00056B90"/>
    <w:rsid w:val="00057230"/>
    <w:rsid w:val="000E6F2C"/>
    <w:rsid w:val="00125114"/>
    <w:rsid w:val="001F545C"/>
    <w:rsid w:val="00271407"/>
    <w:rsid w:val="002823C9"/>
    <w:rsid w:val="00326BEF"/>
    <w:rsid w:val="00394C46"/>
    <w:rsid w:val="003F4BC7"/>
    <w:rsid w:val="00462479"/>
    <w:rsid w:val="005202EF"/>
    <w:rsid w:val="0053486E"/>
    <w:rsid w:val="007120BD"/>
    <w:rsid w:val="00712CC0"/>
    <w:rsid w:val="007E792A"/>
    <w:rsid w:val="00840EA5"/>
    <w:rsid w:val="00912144"/>
    <w:rsid w:val="009646B1"/>
    <w:rsid w:val="00995207"/>
    <w:rsid w:val="00996D5A"/>
    <w:rsid w:val="009A5C10"/>
    <w:rsid w:val="00BD3C51"/>
    <w:rsid w:val="00DA6410"/>
    <w:rsid w:val="00DF4CEF"/>
    <w:rsid w:val="00E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B6E8C-307D-4CD1-9F68-B297F47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BE3"/>
    <w:rPr>
      <w:sz w:val="18"/>
      <w:szCs w:val="18"/>
    </w:rPr>
  </w:style>
  <w:style w:type="table" w:styleId="a5">
    <w:name w:val="Table Grid"/>
    <w:basedOn w:val="a1"/>
    <w:uiPriority w:val="59"/>
    <w:rsid w:val="00E3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B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2017-05-05T06:50:00Z</cp:lastPrinted>
  <dcterms:created xsi:type="dcterms:W3CDTF">2017-06-09T09:45:00Z</dcterms:created>
  <dcterms:modified xsi:type="dcterms:W3CDTF">2017-06-09T09:45:00Z</dcterms:modified>
</cp:coreProperties>
</file>